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2CE6341D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1750C7"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  <w:t>Tdoc R3-1</w:t>
      </w:r>
      <w:r w:rsidR="006071A3">
        <w:rPr>
          <w:b/>
          <w:noProof/>
          <w:sz w:val="24"/>
        </w:rPr>
        <w:t>9</w:t>
      </w:r>
      <w:r w:rsidR="00B54201">
        <w:rPr>
          <w:b/>
          <w:noProof/>
          <w:sz w:val="24"/>
        </w:rPr>
        <w:t>4</w:t>
      </w:r>
      <w:r w:rsidR="00C46C41">
        <w:rPr>
          <w:b/>
          <w:noProof/>
          <w:sz w:val="24"/>
        </w:rPr>
        <w:t>706</w:t>
      </w:r>
    </w:p>
    <w:p w14:paraId="484087CF" w14:textId="0F585E56" w:rsidR="00890293" w:rsidRDefault="001750C7" w:rsidP="00E27F0B">
      <w:pPr>
        <w:pStyle w:val="3GPPHeader"/>
        <w:rPr>
          <w:noProof/>
        </w:rPr>
      </w:pPr>
      <w:r>
        <w:rPr>
          <w:noProof/>
        </w:rPr>
        <w:t>Ljubljana</w:t>
      </w:r>
      <w:r w:rsidR="00B00A15">
        <w:rPr>
          <w:noProof/>
        </w:rPr>
        <w:t xml:space="preserve">, </w:t>
      </w:r>
      <w:r>
        <w:rPr>
          <w:noProof/>
        </w:rPr>
        <w:t>Slovenia</w:t>
      </w:r>
      <w:r w:rsidR="00DC4651">
        <w:rPr>
          <w:noProof/>
        </w:rPr>
        <w:t>,</w:t>
      </w:r>
      <w:r w:rsidR="00B00A15">
        <w:rPr>
          <w:noProof/>
        </w:rPr>
        <w:t xml:space="preserve"> </w:t>
      </w:r>
      <w:r>
        <w:rPr>
          <w:noProof/>
        </w:rPr>
        <w:t>26</w:t>
      </w:r>
      <w:r w:rsidR="00E27F0B" w:rsidRPr="00B00A15">
        <w:rPr>
          <w:noProof/>
          <w:vertAlign w:val="superscript"/>
        </w:rPr>
        <w:t>th</w:t>
      </w:r>
      <w:r w:rsidR="00B00A15">
        <w:rPr>
          <w:noProof/>
        </w:rPr>
        <w:t xml:space="preserve"> – </w:t>
      </w:r>
      <w:r>
        <w:rPr>
          <w:noProof/>
        </w:rPr>
        <w:t>30</w:t>
      </w:r>
      <w:r w:rsidR="00B00A15" w:rsidRPr="00B00A15">
        <w:rPr>
          <w:noProof/>
          <w:vertAlign w:val="superscript"/>
        </w:rPr>
        <w:t>t</w:t>
      </w:r>
      <w:r w:rsidR="006071A3">
        <w:rPr>
          <w:noProof/>
          <w:vertAlign w:val="superscript"/>
        </w:rPr>
        <w:t>h</w:t>
      </w:r>
      <w:r w:rsidR="00B00A15">
        <w:rPr>
          <w:noProof/>
        </w:rPr>
        <w:t xml:space="preserve"> </w:t>
      </w:r>
      <w:r>
        <w:rPr>
          <w:noProof/>
        </w:rPr>
        <w:t>August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5B41A59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82DDB">
        <w:rPr>
          <w:sz w:val="22"/>
          <w:szCs w:val="22"/>
          <w:lang w:val="en-US"/>
        </w:rPr>
        <w:t>31</w:t>
      </w:r>
      <w:r w:rsidR="00424B72">
        <w:rPr>
          <w:sz w:val="22"/>
          <w:szCs w:val="22"/>
          <w:lang w:val="en-US"/>
        </w:rPr>
        <w:t>.3.</w:t>
      </w:r>
      <w:r w:rsidR="00782DDB">
        <w:rPr>
          <w:sz w:val="22"/>
          <w:szCs w:val="22"/>
          <w:lang w:val="en-US"/>
        </w:rPr>
        <w:t>07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4A2BD444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8437F">
        <w:rPr>
          <w:sz w:val="22"/>
          <w:szCs w:val="22"/>
        </w:rPr>
        <w:t xml:space="preserve">Summary of </w:t>
      </w:r>
      <w:r w:rsidR="005F1693">
        <w:rPr>
          <w:sz w:val="22"/>
          <w:szCs w:val="22"/>
        </w:rPr>
        <w:t>d</w:t>
      </w:r>
      <w:r w:rsidR="0088437F">
        <w:rPr>
          <w:sz w:val="22"/>
          <w:szCs w:val="22"/>
        </w:rPr>
        <w:t xml:space="preserve">iscussions on </w:t>
      </w:r>
      <w:r w:rsidR="005F1693">
        <w:rPr>
          <w:sz w:val="22"/>
          <w:szCs w:val="22"/>
        </w:rPr>
        <w:t>s</w:t>
      </w:r>
      <w:r w:rsidR="00FC14DC">
        <w:rPr>
          <w:sz w:val="22"/>
          <w:szCs w:val="22"/>
        </w:rPr>
        <w:t>upport for setting up IPSec in F1</w:t>
      </w:r>
      <w:r w:rsidR="00754E5A">
        <w:rPr>
          <w:sz w:val="22"/>
          <w:szCs w:val="22"/>
        </w:rPr>
        <w:t>.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359E0039" w14:textId="31A56A1E" w:rsidR="00F43897" w:rsidRDefault="00C46C41" w:rsidP="00754E5A">
      <w:r>
        <w:t xml:space="preserve">A discussion on the need to enhance RAN interface procedures to support establishment of IPSec </w:t>
      </w:r>
      <w:r w:rsidR="00D80604">
        <w:t xml:space="preserve">was taken in RAN3. This document provides a summary </w:t>
      </w:r>
      <w:r w:rsidR="00A1350E">
        <w:t>on the following points:</w:t>
      </w:r>
    </w:p>
    <w:p w14:paraId="31E4DD49" w14:textId="77777777" w:rsidR="00D46C30" w:rsidRDefault="00D46C30" w:rsidP="00D46C3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CB: # 62_IPsec_setup</w:t>
      </w:r>
    </w:p>
    <w:p w14:paraId="340A11F0" w14:textId="77777777" w:rsidR="00D46C30" w:rsidRPr="0054099E" w:rsidRDefault="00D46C30" w:rsidP="00D46C3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-  </w:t>
      </w:r>
      <w:r w:rsidRPr="0054099E">
        <w:rPr>
          <w:rFonts w:cs="Calibri"/>
          <w:b/>
          <w:color w:val="FF00FF"/>
          <w:sz w:val="18"/>
          <w:szCs w:val="24"/>
        </w:rPr>
        <w:t>a priori setup == at interface setup?</w:t>
      </w:r>
    </w:p>
    <w:p w14:paraId="015EE48E" w14:textId="77777777" w:rsidR="00D46C30" w:rsidRPr="0054099E" w:rsidRDefault="00D46C30" w:rsidP="00D46C3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- </w:t>
      </w:r>
      <w:r w:rsidRPr="0054099E">
        <w:rPr>
          <w:rFonts w:cs="Calibri"/>
          <w:b/>
          <w:color w:val="FF00FF"/>
          <w:sz w:val="18"/>
          <w:szCs w:val="24"/>
        </w:rPr>
        <w:t>on the fly setup?</w:t>
      </w:r>
    </w:p>
    <w:p w14:paraId="3072D030" w14:textId="77777777" w:rsidR="00D46C30" w:rsidRPr="0054099E" w:rsidRDefault="00D46C30" w:rsidP="00D46C3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- </w:t>
      </w:r>
      <w:r w:rsidRPr="0054099E">
        <w:rPr>
          <w:rFonts w:cs="Calibri"/>
          <w:b/>
          <w:color w:val="FF00FF"/>
          <w:sz w:val="18"/>
          <w:szCs w:val="24"/>
        </w:rPr>
        <w:t>not necessary to provide IPsec address at or before DRB setup?</w:t>
      </w:r>
    </w:p>
    <w:p w14:paraId="3FA9888C" w14:textId="77777777" w:rsidR="00D46C30" w:rsidRPr="0054099E" w:rsidRDefault="00D46C30" w:rsidP="00D46C3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- </w:t>
      </w:r>
      <w:r w:rsidRPr="0054099E">
        <w:rPr>
          <w:rFonts w:cs="Calibri"/>
          <w:b/>
          <w:color w:val="FF00FF"/>
          <w:sz w:val="18"/>
          <w:szCs w:val="24"/>
        </w:rPr>
        <w:t>impacts on ANR?</w:t>
      </w:r>
    </w:p>
    <w:p w14:paraId="65E8304C" w14:textId="77777777" w:rsidR="00D46C30" w:rsidRDefault="00D46C30" w:rsidP="00D46C3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- </w:t>
      </w:r>
      <w:r w:rsidRPr="0054099E">
        <w:rPr>
          <w:rFonts w:cs="Calibri"/>
          <w:b/>
          <w:color w:val="FF00FF"/>
          <w:sz w:val="18"/>
          <w:szCs w:val="24"/>
        </w:rPr>
        <w:t>UP only or UP and CP?</w:t>
      </w:r>
    </w:p>
    <w:p w14:paraId="676196FE" w14:textId="77777777" w:rsidR="00A1350E" w:rsidRDefault="00A1350E" w:rsidP="00754E5A"/>
    <w:p w14:paraId="217E4F33" w14:textId="65C30AD0" w:rsidR="00407B72" w:rsidRDefault="00407B72" w:rsidP="00407B72">
      <w:pPr>
        <w:pStyle w:val="Heading1"/>
      </w:pPr>
      <w:r>
        <w:lastRenderedPageBreak/>
        <w:t>Discussion</w:t>
      </w:r>
    </w:p>
    <w:p w14:paraId="0903BE48" w14:textId="77777777" w:rsidR="008F5ACE" w:rsidRDefault="00B54A7C" w:rsidP="00B833F2">
      <w:pPr>
        <w:pStyle w:val="TOC1"/>
        <w:tabs>
          <w:tab w:val="clear" w:pos="1701"/>
        </w:tabs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It needs to</w:t>
      </w:r>
      <w:r w:rsidR="00B833F2">
        <w:rPr>
          <w:b w:val="0"/>
          <w:noProof w:val="0"/>
          <w:lang w:val="en-GB"/>
        </w:rPr>
        <w:t xml:space="preserve"> </w:t>
      </w:r>
      <w:r>
        <w:rPr>
          <w:b w:val="0"/>
          <w:noProof w:val="0"/>
          <w:lang w:val="en-GB"/>
        </w:rPr>
        <w:t xml:space="preserve">be clarified that the “a priori” setup of IPSec tunnel, as per </w:t>
      </w:r>
      <w:r w:rsidR="008F205F">
        <w:rPr>
          <w:b w:val="0"/>
          <w:noProof w:val="0"/>
          <w:lang w:val="en-GB"/>
        </w:rPr>
        <w:t>contribution in [1]</w:t>
      </w:r>
      <w:r w:rsidR="00E64D56">
        <w:rPr>
          <w:b w:val="0"/>
          <w:noProof w:val="0"/>
          <w:lang w:val="en-GB"/>
        </w:rPr>
        <w:t xml:space="preserve">, </w:t>
      </w:r>
      <w:r w:rsidR="00B833F2">
        <w:rPr>
          <w:b w:val="0"/>
          <w:noProof w:val="0"/>
          <w:lang w:val="en-GB"/>
        </w:rPr>
        <w:t xml:space="preserve">is intended as the establishment of an IPSec tunnel </w:t>
      </w:r>
      <w:r w:rsidR="00D10B72">
        <w:rPr>
          <w:b w:val="0"/>
          <w:noProof w:val="0"/>
          <w:lang w:val="en-GB"/>
        </w:rPr>
        <w:t xml:space="preserve">at interface setup. </w:t>
      </w:r>
    </w:p>
    <w:p w14:paraId="34C03E8F" w14:textId="662C8975" w:rsidR="00B222C0" w:rsidRDefault="00B222C0" w:rsidP="00B833F2">
      <w:pPr>
        <w:pStyle w:val="TOC1"/>
        <w:tabs>
          <w:tab w:val="clear" w:pos="1701"/>
        </w:tabs>
        <w:spacing w:after="120"/>
        <w:ind w:left="0" w:firstLine="0"/>
        <w:jc w:val="both"/>
        <w:rPr>
          <w:b w:val="0"/>
          <w:noProof w:val="0"/>
          <w:lang w:val="en-GB"/>
        </w:rPr>
      </w:pPr>
    </w:p>
    <w:p w14:paraId="55A23EB8" w14:textId="51550C27" w:rsidR="00B222C0" w:rsidRDefault="00B222C0" w:rsidP="00B833F2">
      <w:pPr>
        <w:pStyle w:val="TOC1"/>
        <w:tabs>
          <w:tab w:val="clear" w:pos="1701"/>
        </w:tabs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There is consensus in RAN3 to support a priori setup of IPSec tunnels. </w:t>
      </w:r>
    </w:p>
    <w:p w14:paraId="5408C419" w14:textId="2FA6CEDB" w:rsidR="00B54A7C" w:rsidRDefault="00B222C0" w:rsidP="00B833F2">
      <w:pPr>
        <w:pStyle w:val="TOC1"/>
        <w:tabs>
          <w:tab w:val="clear" w:pos="1701"/>
        </w:tabs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This implies that</w:t>
      </w:r>
      <w:r w:rsidR="00D10B72">
        <w:rPr>
          <w:b w:val="0"/>
          <w:noProof w:val="0"/>
          <w:lang w:val="en-GB"/>
        </w:rPr>
        <w:t xml:space="preserve"> IPSec Server</w:t>
      </w:r>
      <w:r w:rsidR="00D63C7D">
        <w:rPr>
          <w:b w:val="0"/>
          <w:noProof w:val="0"/>
          <w:lang w:val="en-GB"/>
        </w:rPr>
        <w:t xml:space="preserve"> and IPSec </w:t>
      </w:r>
      <w:r w:rsidR="00B9348F">
        <w:rPr>
          <w:b w:val="0"/>
          <w:noProof w:val="0"/>
          <w:lang w:val="en-GB"/>
        </w:rPr>
        <w:t>C</w:t>
      </w:r>
      <w:r w:rsidR="00D63C7D">
        <w:rPr>
          <w:b w:val="0"/>
          <w:noProof w:val="0"/>
          <w:lang w:val="en-GB"/>
        </w:rPr>
        <w:t>lient exchange</w:t>
      </w:r>
      <w:r w:rsidR="00796270">
        <w:rPr>
          <w:b w:val="0"/>
          <w:noProof w:val="0"/>
          <w:lang w:val="en-GB"/>
        </w:rPr>
        <w:t xml:space="preserve"> their</w:t>
      </w:r>
      <w:r w:rsidR="00D63C7D">
        <w:rPr>
          <w:b w:val="0"/>
          <w:noProof w:val="0"/>
          <w:lang w:val="en-GB"/>
        </w:rPr>
        <w:t xml:space="preserve"> </w:t>
      </w:r>
      <w:r w:rsidR="00B9348F">
        <w:rPr>
          <w:b w:val="0"/>
          <w:noProof w:val="0"/>
          <w:lang w:val="en-GB"/>
        </w:rPr>
        <w:t xml:space="preserve">(outer) </w:t>
      </w:r>
      <w:r w:rsidR="00D63C7D">
        <w:rPr>
          <w:b w:val="0"/>
          <w:noProof w:val="0"/>
          <w:lang w:val="en-GB"/>
        </w:rPr>
        <w:t>IPSec addresses</w:t>
      </w:r>
      <w:r w:rsidR="00D10B72">
        <w:rPr>
          <w:b w:val="0"/>
          <w:noProof w:val="0"/>
          <w:lang w:val="en-GB"/>
        </w:rPr>
        <w:t xml:space="preserve"> </w:t>
      </w:r>
      <w:r w:rsidR="00C322C9">
        <w:rPr>
          <w:b w:val="0"/>
          <w:noProof w:val="0"/>
          <w:lang w:val="en-GB"/>
        </w:rPr>
        <w:t>via</w:t>
      </w:r>
      <w:r w:rsidR="00787292">
        <w:rPr>
          <w:b w:val="0"/>
          <w:noProof w:val="0"/>
          <w:lang w:val="en-GB"/>
        </w:rPr>
        <w:t xml:space="preserve"> the following </w:t>
      </w:r>
      <w:r w:rsidR="00810D4C">
        <w:rPr>
          <w:b w:val="0"/>
          <w:noProof w:val="0"/>
          <w:lang w:val="en-GB"/>
        </w:rPr>
        <w:t>messages</w:t>
      </w:r>
      <w:r w:rsidR="00787292">
        <w:rPr>
          <w:b w:val="0"/>
          <w:noProof w:val="0"/>
          <w:lang w:val="en-GB"/>
        </w:rPr>
        <w:t>:</w:t>
      </w:r>
    </w:p>
    <w:p w14:paraId="590386DE" w14:textId="413C7293" w:rsidR="00787292" w:rsidRDefault="00787292" w:rsidP="00787292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F1 Setup</w:t>
      </w:r>
      <w:r w:rsidR="00810D4C">
        <w:rPr>
          <w:b w:val="0"/>
          <w:noProof w:val="0"/>
          <w:lang w:val="en-GB"/>
        </w:rPr>
        <w:t xml:space="preserve"> </w:t>
      </w:r>
      <w:r w:rsidR="00C322C9">
        <w:rPr>
          <w:b w:val="0"/>
          <w:noProof w:val="0"/>
          <w:lang w:val="en-GB"/>
        </w:rPr>
        <w:t>Request/</w:t>
      </w:r>
      <w:r w:rsidR="00810D4C">
        <w:rPr>
          <w:b w:val="0"/>
          <w:noProof w:val="0"/>
          <w:lang w:val="en-GB"/>
        </w:rPr>
        <w:t>Response</w:t>
      </w:r>
    </w:p>
    <w:p w14:paraId="10AAB3A6" w14:textId="730F1C75" w:rsidR="00787292" w:rsidRDefault="00EA5E77" w:rsidP="00787292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b w:val="0"/>
          <w:noProof w:val="0"/>
          <w:lang w:val="en-GB"/>
        </w:rPr>
      </w:pPr>
      <w:r w:rsidRPr="00EA5E77">
        <w:rPr>
          <w:rFonts w:eastAsia="SimSun"/>
          <w:b w:val="0"/>
        </w:rPr>
        <w:t>GNB-CU-UP E1</w:t>
      </w:r>
      <w:r w:rsidRPr="003C7C12">
        <w:rPr>
          <w:rFonts w:eastAsia="SimSun"/>
        </w:rPr>
        <w:t xml:space="preserve"> </w:t>
      </w:r>
      <w:r w:rsidR="00787292">
        <w:rPr>
          <w:b w:val="0"/>
          <w:noProof w:val="0"/>
          <w:lang w:val="en-GB"/>
        </w:rPr>
        <w:t>Setup</w:t>
      </w:r>
      <w:r w:rsidR="00071514">
        <w:rPr>
          <w:b w:val="0"/>
          <w:noProof w:val="0"/>
          <w:lang w:val="en-GB"/>
        </w:rPr>
        <w:t xml:space="preserve"> </w:t>
      </w:r>
      <w:r w:rsidR="00C322C9">
        <w:rPr>
          <w:b w:val="0"/>
          <w:noProof w:val="0"/>
          <w:lang w:val="en-GB"/>
        </w:rPr>
        <w:t>Request/Response</w:t>
      </w:r>
      <w:r>
        <w:rPr>
          <w:b w:val="0"/>
          <w:noProof w:val="0"/>
          <w:lang w:val="en-GB"/>
        </w:rPr>
        <w:t xml:space="preserve">, </w:t>
      </w:r>
      <w:r w:rsidRPr="00EA5E77">
        <w:rPr>
          <w:rFonts w:eastAsia="SimSun"/>
          <w:b w:val="0"/>
        </w:rPr>
        <w:t>GNB-CU-</w:t>
      </w:r>
      <w:r>
        <w:rPr>
          <w:rFonts w:eastAsia="SimSun"/>
          <w:b w:val="0"/>
        </w:rPr>
        <w:t>C</w:t>
      </w:r>
      <w:r w:rsidRPr="00EA5E77">
        <w:rPr>
          <w:rFonts w:eastAsia="SimSun"/>
          <w:b w:val="0"/>
        </w:rPr>
        <w:t>P E1</w:t>
      </w:r>
      <w:r w:rsidRPr="003C7C12">
        <w:rPr>
          <w:rFonts w:eastAsia="SimSun"/>
        </w:rPr>
        <w:t xml:space="preserve"> </w:t>
      </w:r>
      <w:r>
        <w:rPr>
          <w:b w:val="0"/>
          <w:noProof w:val="0"/>
          <w:lang w:val="en-GB"/>
        </w:rPr>
        <w:t xml:space="preserve">Setup Request/Response </w:t>
      </w:r>
    </w:p>
    <w:p w14:paraId="43B68EF4" w14:textId="61AC109F" w:rsidR="00787292" w:rsidRPr="009B5650" w:rsidRDefault="003C140A" w:rsidP="00787292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b w:val="0"/>
          <w:noProof w:val="0"/>
        </w:rPr>
      </w:pPr>
      <w:r w:rsidRPr="009B5650">
        <w:rPr>
          <w:b w:val="0"/>
          <w:noProof w:val="0"/>
        </w:rPr>
        <w:t>EN-DC X2 Setup</w:t>
      </w:r>
      <w:r w:rsidR="009B5650" w:rsidRPr="009B5650">
        <w:rPr>
          <w:b w:val="0"/>
          <w:noProof w:val="0"/>
        </w:rPr>
        <w:t xml:space="preserve"> Reques</w:t>
      </w:r>
      <w:r w:rsidR="009B5650">
        <w:rPr>
          <w:b w:val="0"/>
          <w:noProof w:val="0"/>
        </w:rPr>
        <w:t>t/Response</w:t>
      </w:r>
      <w:r w:rsidR="007073EE">
        <w:rPr>
          <w:b w:val="0"/>
          <w:noProof w:val="0"/>
        </w:rPr>
        <w:t xml:space="preserve"> (For EN-DC)</w:t>
      </w:r>
    </w:p>
    <w:p w14:paraId="104620CF" w14:textId="5E45B5BC" w:rsidR="003C140A" w:rsidRDefault="003C140A" w:rsidP="00787292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b w:val="0"/>
          <w:noProof w:val="0"/>
          <w:lang w:val="en-GB"/>
        </w:rPr>
      </w:pPr>
      <w:proofErr w:type="spellStart"/>
      <w:r>
        <w:rPr>
          <w:b w:val="0"/>
          <w:noProof w:val="0"/>
          <w:lang w:val="en-GB"/>
        </w:rPr>
        <w:t>Xn</w:t>
      </w:r>
      <w:proofErr w:type="spellEnd"/>
      <w:r>
        <w:rPr>
          <w:b w:val="0"/>
          <w:noProof w:val="0"/>
          <w:lang w:val="en-GB"/>
        </w:rPr>
        <w:t xml:space="preserve"> Setup</w:t>
      </w:r>
      <w:r w:rsidR="007073EE">
        <w:rPr>
          <w:b w:val="0"/>
          <w:noProof w:val="0"/>
          <w:lang w:val="en-GB"/>
        </w:rPr>
        <w:t xml:space="preserve"> Request/Response (for MR-DC)</w:t>
      </w:r>
    </w:p>
    <w:p w14:paraId="3359E81B" w14:textId="1B2A227C" w:rsidR="00E05775" w:rsidRDefault="00E05775" w:rsidP="00E05775">
      <w:pPr>
        <w:pStyle w:val="TOC1"/>
        <w:tabs>
          <w:tab w:val="clear" w:pos="1701"/>
        </w:tabs>
        <w:spacing w:after="120"/>
        <w:jc w:val="both"/>
        <w:rPr>
          <w:b w:val="0"/>
          <w:noProof w:val="0"/>
          <w:lang w:val="en-GB"/>
        </w:rPr>
      </w:pPr>
    </w:p>
    <w:p w14:paraId="3A79BE3F" w14:textId="2ADDA984" w:rsidR="00E05775" w:rsidRDefault="00E05775" w:rsidP="00F9617E">
      <w:pPr>
        <w:pStyle w:val="TOC1"/>
        <w:tabs>
          <w:tab w:val="clear" w:pos="1701"/>
        </w:tabs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In </w:t>
      </w:r>
      <w:r w:rsidR="00A67972">
        <w:rPr>
          <w:b w:val="0"/>
          <w:noProof w:val="0"/>
          <w:lang w:val="en-GB"/>
        </w:rPr>
        <w:t xml:space="preserve">order to </w:t>
      </w:r>
      <w:r w:rsidR="00F9617E">
        <w:rPr>
          <w:b w:val="0"/>
          <w:noProof w:val="0"/>
          <w:lang w:val="en-GB"/>
        </w:rPr>
        <w:t xml:space="preserve">allow updates of the (outer) IPSec tunnel address, IPSec Server and IPSec </w:t>
      </w:r>
      <w:r w:rsidR="00B9348F">
        <w:rPr>
          <w:b w:val="0"/>
          <w:noProof w:val="0"/>
          <w:lang w:val="en-GB"/>
        </w:rPr>
        <w:t>C</w:t>
      </w:r>
      <w:r w:rsidR="00F9617E">
        <w:rPr>
          <w:b w:val="0"/>
          <w:noProof w:val="0"/>
          <w:lang w:val="en-GB"/>
        </w:rPr>
        <w:t xml:space="preserve">lient </w:t>
      </w:r>
      <w:r w:rsidR="00A57979">
        <w:rPr>
          <w:b w:val="0"/>
          <w:noProof w:val="0"/>
          <w:lang w:val="en-GB"/>
        </w:rPr>
        <w:t xml:space="preserve">should </w:t>
      </w:r>
      <w:r w:rsidR="00F9617E">
        <w:rPr>
          <w:b w:val="0"/>
          <w:noProof w:val="0"/>
          <w:lang w:val="en-GB"/>
        </w:rPr>
        <w:t>exchange IPSec addresses via the following messages</w:t>
      </w:r>
      <w:r w:rsidR="00A57979">
        <w:rPr>
          <w:b w:val="0"/>
          <w:noProof w:val="0"/>
          <w:lang w:val="en-GB"/>
        </w:rPr>
        <w:t>:</w:t>
      </w:r>
    </w:p>
    <w:p w14:paraId="59F7C1E4" w14:textId="10D62F75" w:rsidR="00A57979" w:rsidRDefault="00A57979" w:rsidP="00F9617E">
      <w:pPr>
        <w:pStyle w:val="TOC1"/>
        <w:tabs>
          <w:tab w:val="clear" w:pos="1701"/>
        </w:tabs>
        <w:spacing w:after="120"/>
        <w:ind w:left="0" w:firstLine="0"/>
        <w:jc w:val="both"/>
        <w:rPr>
          <w:b w:val="0"/>
          <w:noProof w:val="0"/>
          <w:lang w:val="en-GB"/>
        </w:rPr>
      </w:pPr>
    </w:p>
    <w:p w14:paraId="41E1D8EC" w14:textId="77777777" w:rsidR="00B26DDB" w:rsidRPr="00B26DDB" w:rsidRDefault="004B73AD" w:rsidP="00A57979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b w:val="0"/>
          <w:noProof w:val="0"/>
          <w:lang w:val="en-GB"/>
        </w:rPr>
      </w:pPr>
      <w:r w:rsidRPr="00CB0A54">
        <w:rPr>
          <w:b w:val="0"/>
        </w:rPr>
        <w:t xml:space="preserve">F1: </w:t>
      </w:r>
      <w:r w:rsidR="00CB0A54">
        <w:rPr>
          <w:b w:val="0"/>
        </w:rPr>
        <w:t>g</w:t>
      </w:r>
      <w:r w:rsidRPr="00CB0A54">
        <w:rPr>
          <w:b w:val="0"/>
        </w:rPr>
        <w:t>NB-CU</w:t>
      </w:r>
      <w:r w:rsidR="00CB0A54">
        <w:rPr>
          <w:b w:val="0"/>
        </w:rPr>
        <w:t>/gNB-DU</w:t>
      </w:r>
      <w:r w:rsidR="00B26DDB">
        <w:rPr>
          <w:b w:val="0"/>
        </w:rPr>
        <w:t xml:space="preserve"> Configuration Update</w:t>
      </w:r>
    </w:p>
    <w:p w14:paraId="03E75700" w14:textId="652C0E61" w:rsidR="00A57979" w:rsidRPr="00485779" w:rsidRDefault="00B26DDB" w:rsidP="00A57979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b w:val="0"/>
          <w:noProof w:val="0"/>
          <w:lang w:val="en-GB"/>
        </w:rPr>
      </w:pPr>
      <w:r>
        <w:rPr>
          <w:b w:val="0"/>
          <w:lang w:val="en-GB"/>
        </w:rPr>
        <w:t xml:space="preserve">E1: </w:t>
      </w:r>
      <w:r w:rsidR="004B73AD" w:rsidRPr="00CB0A54">
        <w:rPr>
          <w:b w:val="0"/>
        </w:rPr>
        <w:t xml:space="preserve"> </w:t>
      </w:r>
      <w:r w:rsidR="00A13506" w:rsidRPr="00A13506">
        <w:rPr>
          <w:b w:val="0"/>
        </w:rPr>
        <w:t>g</w:t>
      </w:r>
      <w:r w:rsidR="004D6107" w:rsidRPr="00A13506">
        <w:rPr>
          <w:b w:val="0"/>
        </w:rPr>
        <w:t>NB-CU-CP/gNB-CU-</w:t>
      </w:r>
      <w:r w:rsidR="00A13506" w:rsidRPr="00A13506">
        <w:rPr>
          <w:b w:val="0"/>
        </w:rPr>
        <w:t>UP</w:t>
      </w:r>
      <w:r w:rsidR="004D6107" w:rsidRPr="00A13506">
        <w:rPr>
          <w:b w:val="0"/>
        </w:rPr>
        <w:t xml:space="preserve"> </w:t>
      </w:r>
      <w:r w:rsidR="00A13506">
        <w:rPr>
          <w:b w:val="0"/>
        </w:rPr>
        <w:t>Configuration Update</w:t>
      </w:r>
    </w:p>
    <w:p w14:paraId="6630898F" w14:textId="63DDF4D7" w:rsidR="00485779" w:rsidRPr="00AC3749" w:rsidRDefault="00457E15" w:rsidP="00A57979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b w:val="0"/>
          <w:noProof w:val="0"/>
          <w:lang w:val="en-GB"/>
        </w:rPr>
      </w:pPr>
      <w:r w:rsidRPr="00457E15">
        <w:rPr>
          <w:b w:val="0"/>
          <w:lang w:val="en-GB"/>
        </w:rPr>
        <w:t xml:space="preserve">X2: </w:t>
      </w:r>
      <w:r w:rsidR="00485779" w:rsidRPr="00457E15">
        <w:rPr>
          <w:b w:val="0"/>
        </w:rPr>
        <w:t>EN-DC C</w:t>
      </w:r>
      <w:r>
        <w:rPr>
          <w:b w:val="0"/>
        </w:rPr>
        <w:t>configuration</w:t>
      </w:r>
      <w:r w:rsidR="00485779" w:rsidRPr="00457E15">
        <w:rPr>
          <w:b w:val="0"/>
        </w:rPr>
        <w:t xml:space="preserve"> U</w:t>
      </w:r>
      <w:r>
        <w:rPr>
          <w:b w:val="0"/>
        </w:rPr>
        <w:t>pdate</w:t>
      </w:r>
      <w:r w:rsidRPr="00457E15">
        <w:rPr>
          <w:b w:val="0"/>
        </w:rPr>
        <w:t>/</w:t>
      </w:r>
      <w:r w:rsidR="00485779" w:rsidRPr="00457E15">
        <w:rPr>
          <w:b w:val="0"/>
        </w:rPr>
        <w:t>C</w:t>
      </w:r>
      <w:r>
        <w:rPr>
          <w:b w:val="0"/>
        </w:rPr>
        <w:t xml:space="preserve">onfguration </w:t>
      </w:r>
      <w:r w:rsidR="00A02542">
        <w:rPr>
          <w:b w:val="0"/>
        </w:rPr>
        <w:t>Update</w:t>
      </w:r>
      <w:r w:rsidR="00485779" w:rsidRPr="00457E15">
        <w:rPr>
          <w:b w:val="0"/>
        </w:rPr>
        <w:t xml:space="preserve"> A</w:t>
      </w:r>
      <w:r w:rsidR="00A02542">
        <w:rPr>
          <w:b w:val="0"/>
        </w:rPr>
        <w:t>cknowledge</w:t>
      </w:r>
    </w:p>
    <w:p w14:paraId="5506DAE2" w14:textId="658C20EC" w:rsidR="00AC3749" w:rsidRPr="002B0CFF" w:rsidRDefault="00AC3749" w:rsidP="00A57979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b w:val="0"/>
          <w:noProof w:val="0"/>
          <w:lang w:val="en-GB"/>
        </w:rPr>
      </w:pPr>
      <w:r w:rsidRPr="002B0CFF">
        <w:rPr>
          <w:b w:val="0"/>
        </w:rPr>
        <w:t>Xn: NG-RAN NODE Configuration Update/</w:t>
      </w:r>
      <w:r w:rsidR="002B0CFF" w:rsidRPr="002B0CFF">
        <w:rPr>
          <w:b w:val="0"/>
        </w:rPr>
        <w:t xml:space="preserve"> Configuration Update </w:t>
      </w:r>
      <w:r w:rsidRPr="002B0CFF">
        <w:rPr>
          <w:b w:val="0"/>
        </w:rPr>
        <w:t>A</w:t>
      </w:r>
      <w:r w:rsidR="002B0CFF" w:rsidRPr="002B0CFF">
        <w:rPr>
          <w:b w:val="0"/>
        </w:rPr>
        <w:t>cknowledge</w:t>
      </w:r>
    </w:p>
    <w:p w14:paraId="1800B934" w14:textId="223C32E1" w:rsidR="003C140A" w:rsidRDefault="003C140A" w:rsidP="003C140A">
      <w:pPr>
        <w:pStyle w:val="TOC1"/>
        <w:tabs>
          <w:tab w:val="clear" w:pos="1701"/>
        </w:tabs>
        <w:spacing w:after="120"/>
        <w:jc w:val="both"/>
        <w:rPr>
          <w:b w:val="0"/>
          <w:noProof w:val="0"/>
          <w:lang w:val="en-GB"/>
        </w:rPr>
      </w:pPr>
    </w:p>
    <w:p w14:paraId="7A78B6DB" w14:textId="33C3C6EF" w:rsidR="00E71181" w:rsidRPr="00A64DBC" w:rsidRDefault="00E71181" w:rsidP="00A64DBC">
      <w:pPr>
        <w:pStyle w:val="TOC1"/>
        <w:tabs>
          <w:tab w:val="clear" w:pos="1701"/>
        </w:tabs>
        <w:spacing w:after="120"/>
        <w:ind w:left="0" w:firstLine="0"/>
        <w:jc w:val="both"/>
        <w:rPr>
          <w:noProof w:val="0"/>
          <w:lang w:val="en-GB"/>
        </w:rPr>
      </w:pPr>
      <w:r w:rsidRPr="00A64DBC">
        <w:rPr>
          <w:noProof w:val="0"/>
          <w:lang w:val="en-GB"/>
        </w:rPr>
        <w:t>Proposal</w:t>
      </w:r>
      <w:r w:rsidR="00A64DBC" w:rsidRPr="00A64DBC">
        <w:rPr>
          <w:noProof w:val="0"/>
          <w:lang w:val="en-GB"/>
        </w:rPr>
        <w:t>1</w:t>
      </w:r>
      <w:r w:rsidRPr="00A64DBC">
        <w:rPr>
          <w:noProof w:val="0"/>
          <w:lang w:val="en-GB"/>
        </w:rPr>
        <w:t xml:space="preserve">: it is proposed to agree that </w:t>
      </w:r>
      <w:r w:rsidR="00A64DBC" w:rsidRPr="00A64DBC">
        <w:rPr>
          <w:noProof w:val="0"/>
          <w:lang w:val="en-GB"/>
        </w:rPr>
        <w:t>“a priori” IPSec address exchange via the procedures listed above is addressed by RAN3</w:t>
      </w:r>
      <w:r w:rsidR="0093552B">
        <w:rPr>
          <w:noProof w:val="0"/>
          <w:lang w:val="en-GB"/>
        </w:rPr>
        <w:t xml:space="preserve">, namely adding </w:t>
      </w:r>
      <w:r w:rsidR="0093358C">
        <w:rPr>
          <w:noProof w:val="0"/>
          <w:lang w:val="en-GB"/>
        </w:rPr>
        <w:t>IPSec addresses to the following procedures:</w:t>
      </w:r>
    </w:p>
    <w:p w14:paraId="1800F887" w14:textId="045D2C1C" w:rsidR="00B54A7C" w:rsidRDefault="00B54A7C" w:rsidP="001724FC">
      <w:pPr>
        <w:pStyle w:val="TOC1"/>
        <w:spacing w:after="120"/>
        <w:jc w:val="both"/>
        <w:rPr>
          <w:b w:val="0"/>
          <w:noProof w:val="0"/>
          <w:lang w:val="en-GB"/>
        </w:rPr>
      </w:pPr>
    </w:p>
    <w:p w14:paraId="6633DF45" w14:textId="77777777" w:rsidR="0093358C" w:rsidRPr="0093358C" w:rsidRDefault="0093358C" w:rsidP="0093358C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noProof w:val="0"/>
          <w:lang w:val="en-GB"/>
        </w:rPr>
      </w:pPr>
      <w:r w:rsidRPr="0093358C">
        <w:rPr>
          <w:noProof w:val="0"/>
          <w:lang w:val="en-GB"/>
        </w:rPr>
        <w:t>F1 Setup Request/Response</w:t>
      </w:r>
    </w:p>
    <w:p w14:paraId="3833D6D2" w14:textId="77777777" w:rsidR="00481FEE" w:rsidRPr="0093358C" w:rsidRDefault="00481FEE" w:rsidP="00481FEE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noProof w:val="0"/>
          <w:lang w:val="en-GB"/>
        </w:rPr>
      </w:pPr>
      <w:r w:rsidRPr="0093358C">
        <w:t>F1: gNB-CU/gNB-DU Configuration Update</w:t>
      </w:r>
    </w:p>
    <w:p w14:paraId="6F094DC1" w14:textId="77777777" w:rsidR="0093358C" w:rsidRPr="0093358C" w:rsidRDefault="0093358C" w:rsidP="0093358C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noProof w:val="0"/>
          <w:lang w:val="en-GB"/>
        </w:rPr>
      </w:pPr>
      <w:r w:rsidRPr="0093358C">
        <w:rPr>
          <w:rFonts w:eastAsia="SimSun"/>
        </w:rPr>
        <w:t xml:space="preserve">GNB-CU-UP E1 </w:t>
      </w:r>
      <w:r w:rsidRPr="0093358C">
        <w:rPr>
          <w:noProof w:val="0"/>
          <w:lang w:val="en-GB"/>
        </w:rPr>
        <w:t xml:space="preserve">Setup Request/Response, </w:t>
      </w:r>
      <w:r w:rsidRPr="0093358C">
        <w:rPr>
          <w:rFonts w:eastAsia="SimSun"/>
        </w:rPr>
        <w:t xml:space="preserve">GNB-CU-CP E1 </w:t>
      </w:r>
      <w:r w:rsidRPr="0093358C">
        <w:rPr>
          <w:noProof w:val="0"/>
          <w:lang w:val="en-GB"/>
        </w:rPr>
        <w:t xml:space="preserve">Setup Request/Response </w:t>
      </w:r>
    </w:p>
    <w:p w14:paraId="36599290" w14:textId="77777777" w:rsidR="007834AA" w:rsidRPr="0093358C" w:rsidRDefault="007834AA" w:rsidP="007834AA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noProof w:val="0"/>
          <w:lang w:val="en-GB"/>
        </w:rPr>
      </w:pPr>
      <w:r w:rsidRPr="0093358C">
        <w:rPr>
          <w:lang w:val="en-GB"/>
        </w:rPr>
        <w:t xml:space="preserve">E1: </w:t>
      </w:r>
      <w:r w:rsidRPr="0093358C">
        <w:t xml:space="preserve"> gNB-CU-CP/gNB-CU-UP Configuration Update</w:t>
      </w:r>
    </w:p>
    <w:p w14:paraId="52F8D056" w14:textId="77777777" w:rsidR="0093358C" w:rsidRPr="0093358C" w:rsidRDefault="0093358C" w:rsidP="0093358C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noProof w:val="0"/>
        </w:rPr>
      </w:pPr>
      <w:r w:rsidRPr="0093358C">
        <w:rPr>
          <w:noProof w:val="0"/>
        </w:rPr>
        <w:t>EN-DC X2 Setup Request/Response (For EN-DC)</w:t>
      </w:r>
    </w:p>
    <w:p w14:paraId="0187A31B" w14:textId="77777777" w:rsidR="007834AA" w:rsidRPr="0093358C" w:rsidRDefault="007834AA" w:rsidP="007834AA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noProof w:val="0"/>
          <w:lang w:val="en-GB"/>
        </w:rPr>
      </w:pPr>
      <w:r w:rsidRPr="0093358C">
        <w:rPr>
          <w:lang w:val="en-GB"/>
        </w:rPr>
        <w:t xml:space="preserve">X2: </w:t>
      </w:r>
      <w:r w:rsidRPr="0093358C">
        <w:t>EN-DC Cconfiguration Update/Confguration Update Acknowledge</w:t>
      </w:r>
    </w:p>
    <w:p w14:paraId="2E5D4A63" w14:textId="77777777" w:rsidR="0093358C" w:rsidRPr="0093358C" w:rsidRDefault="0093358C" w:rsidP="0093358C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noProof w:val="0"/>
          <w:lang w:val="en-GB"/>
        </w:rPr>
      </w:pPr>
      <w:proofErr w:type="spellStart"/>
      <w:r w:rsidRPr="0093358C">
        <w:rPr>
          <w:noProof w:val="0"/>
          <w:lang w:val="en-GB"/>
        </w:rPr>
        <w:t>Xn</w:t>
      </w:r>
      <w:proofErr w:type="spellEnd"/>
      <w:r w:rsidRPr="0093358C">
        <w:rPr>
          <w:noProof w:val="0"/>
          <w:lang w:val="en-GB"/>
        </w:rPr>
        <w:t xml:space="preserve"> Setup Request/Response (for MR-DC)</w:t>
      </w:r>
    </w:p>
    <w:p w14:paraId="3B05668F" w14:textId="77777777" w:rsidR="0093358C" w:rsidRPr="0093358C" w:rsidRDefault="0093358C" w:rsidP="0093358C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noProof w:val="0"/>
          <w:lang w:val="en-GB"/>
        </w:rPr>
      </w:pPr>
      <w:r w:rsidRPr="0093358C">
        <w:t>Xn: NG-RAN NODE Configuration Update/ Configuration Update Acknowledge</w:t>
      </w:r>
    </w:p>
    <w:p w14:paraId="68177016" w14:textId="77777777" w:rsidR="0093358C" w:rsidRDefault="0093358C" w:rsidP="007834AA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bookmarkStart w:id="0" w:name="_GoBack"/>
      <w:bookmarkEnd w:id="0"/>
    </w:p>
    <w:p w14:paraId="7A5C5FDC" w14:textId="64D89B64" w:rsidR="00A64DBC" w:rsidRDefault="0057254B" w:rsidP="00DA3038">
      <w:pPr>
        <w:pStyle w:val="TOC1"/>
        <w:tabs>
          <w:tab w:val="clear" w:pos="1701"/>
        </w:tabs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In [1] “on the fly” exchange of IPSec addresses was also proposed. This is done to avoid </w:t>
      </w:r>
      <w:r w:rsidR="00DA3038">
        <w:rPr>
          <w:b w:val="0"/>
          <w:noProof w:val="0"/>
          <w:lang w:val="en-GB"/>
        </w:rPr>
        <w:t xml:space="preserve">the setup of potentially </w:t>
      </w:r>
      <w:proofErr w:type="gramStart"/>
      <w:r w:rsidR="00DA3038">
        <w:rPr>
          <w:b w:val="0"/>
          <w:noProof w:val="0"/>
          <w:lang w:val="en-GB"/>
        </w:rPr>
        <w:t>a large number of</w:t>
      </w:r>
      <w:proofErr w:type="gramEnd"/>
      <w:r w:rsidR="00DA3038">
        <w:rPr>
          <w:b w:val="0"/>
          <w:noProof w:val="0"/>
          <w:lang w:val="en-GB"/>
        </w:rPr>
        <w:t xml:space="preserve"> IPSec tunnels towards a single node. </w:t>
      </w:r>
    </w:p>
    <w:p w14:paraId="64CE49F4" w14:textId="1E009DB9" w:rsidR="008E226B" w:rsidRPr="00AA6CF5" w:rsidRDefault="00AA6CF5" w:rsidP="00DA3038">
      <w:pPr>
        <w:pStyle w:val="TOC1"/>
        <w:tabs>
          <w:tab w:val="clear" w:pos="1701"/>
        </w:tabs>
        <w:spacing w:after="120"/>
        <w:ind w:left="0" w:firstLine="0"/>
        <w:jc w:val="both"/>
        <w:rPr>
          <w:noProof w:val="0"/>
          <w:lang w:val="en-GB"/>
        </w:rPr>
      </w:pPr>
      <w:r w:rsidRPr="00AA6CF5">
        <w:rPr>
          <w:noProof w:val="0"/>
          <w:lang w:val="en-GB"/>
        </w:rPr>
        <w:t xml:space="preserve">Proposal 2: </w:t>
      </w:r>
      <w:r w:rsidR="00E67D3B" w:rsidRPr="00AA6CF5">
        <w:rPr>
          <w:noProof w:val="0"/>
          <w:lang w:val="en-GB"/>
        </w:rPr>
        <w:t xml:space="preserve">It is proposed to continue discussions on </w:t>
      </w:r>
      <w:r w:rsidRPr="00AA6CF5">
        <w:rPr>
          <w:noProof w:val="0"/>
          <w:lang w:val="en-GB"/>
        </w:rPr>
        <w:t>“</w:t>
      </w:r>
      <w:r w:rsidR="00602F19">
        <w:rPr>
          <w:noProof w:val="0"/>
          <w:lang w:val="en-GB"/>
        </w:rPr>
        <w:t>on the fly</w:t>
      </w:r>
      <w:r w:rsidRPr="00AA6CF5">
        <w:rPr>
          <w:noProof w:val="0"/>
          <w:lang w:val="en-GB"/>
        </w:rPr>
        <w:t>” IPSec tunnel setup</w:t>
      </w:r>
    </w:p>
    <w:p w14:paraId="37C3BA56" w14:textId="4480B4C0" w:rsidR="001724FC" w:rsidRDefault="001724FC" w:rsidP="001724FC">
      <w:pPr>
        <w:pStyle w:val="TOC1"/>
        <w:spacing w:after="120"/>
        <w:jc w:val="both"/>
        <w:rPr>
          <w:b w:val="0"/>
          <w:noProof w:val="0"/>
          <w:lang w:val="en-GB"/>
        </w:rPr>
      </w:pPr>
    </w:p>
    <w:p w14:paraId="18A2F44E" w14:textId="55B4EFF6" w:rsidR="00D31514" w:rsidRDefault="00747D91" w:rsidP="00E57A3F">
      <w:pPr>
        <w:pStyle w:val="TOC1"/>
        <w:tabs>
          <w:tab w:val="clear" w:pos="1701"/>
        </w:tabs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Regarding the question of </w:t>
      </w:r>
      <w:r w:rsidR="0059210C">
        <w:rPr>
          <w:b w:val="0"/>
          <w:noProof w:val="0"/>
          <w:lang w:val="en-GB"/>
        </w:rPr>
        <w:t xml:space="preserve">addressing UP only or UP and CP, there seems to be some support to cover both </w:t>
      </w:r>
      <w:r w:rsidR="00E57A3F">
        <w:rPr>
          <w:b w:val="0"/>
          <w:noProof w:val="0"/>
          <w:lang w:val="en-GB"/>
        </w:rPr>
        <w:t>scenarios</w:t>
      </w:r>
    </w:p>
    <w:p w14:paraId="19668590" w14:textId="569800AF" w:rsidR="005152CC" w:rsidRPr="001B0BEB" w:rsidRDefault="005152CC" w:rsidP="00E57A3F">
      <w:pPr>
        <w:pStyle w:val="TOC1"/>
        <w:tabs>
          <w:tab w:val="clear" w:pos="1701"/>
        </w:tabs>
        <w:spacing w:after="120"/>
        <w:ind w:left="0" w:firstLine="0"/>
        <w:jc w:val="both"/>
        <w:rPr>
          <w:noProof w:val="0"/>
          <w:lang w:val="en-GB"/>
        </w:rPr>
      </w:pPr>
      <w:r w:rsidRPr="001B0BEB">
        <w:rPr>
          <w:noProof w:val="0"/>
          <w:lang w:val="en-GB"/>
        </w:rPr>
        <w:t xml:space="preserve">Proposal 3: </w:t>
      </w:r>
      <w:proofErr w:type="gramStart"/>
      <w:r w:rsidR="001B0BEB" w:rsidRPr="001B0BEB">
        <w:rPr>
          <w:noProof w:val="0"/>
          <w:lang w:val="en-GB"/>
        </w:rPr>
        <w:t>On the basis of</w:t>
      </w:r>
      <w:proofErr w:type="gramEnd"/>
      <w:r w:rsidR="001B0BEB" w:rsidRPr="001B0BEB">
        <w:rPr>
          <w:noProof w:val="0"/>
          <w:lang w:val="en-GB"/>
        </w:rPr>
        <w:t xml:space="preserve"> </w:t>
      </w:r>
      <w:r w:rsidRPr="001B0BEB">
        <w:rPr>
          <w:noProof w:val="0"/>
          <w:lang w:val="en-GB"/>
        </w:rPr>
        <w:t xml:space="preserve">some </w:t>
      </w:r>
      <w:r w:rsidR="001B0BEB" w:rsidRPr="001B0BEB">
        <w:rPr>
          <w:noProof w:val="0"/>
          <w:lang w:val="en-GB"/>
        </w:rPr>
        <w:t xml:space="preserve">companies </w:t>
      </w:r>
      <w:r w:rsidRPr="001B0BEB">
        <w:rPr>
          <w:noProof w:val="0"/>
          <w:lang w:val="en-GB"/>
        </w:rPr>
        <w:t>support for co</w:t>
      </w:r>
      <w:r w:rsidR="001B0BEB" w:rsidRPr="001B0BEB">
        <w:rPr>
          <w:noProof w:val="0"/>
          <w:lang w:val="en-GB"/>
        </w:rPr>
        <w:t>vering both UP and CP, it is proposed to work on a solution for both scenarios</w:t>
      </w:r>
    </w:p>
    <w:p w14:paraId="39391C43" w14:textId="6FDE8ACC" w:rsidR="0089400F" w:rsidRDefault="0089400F" w:rsidP="001724FC">
      <w:pPr>
        <w:pStyle w:val="TOC1"/>
        <w:spacing w:after="120"/>
        <w:jc w:val="both"/>
        <w:rPr>
          <w:noProof w:val="0"/>
          <w:lang w:val="en-GB"/>
        </w:rPr>
      </w:pPr>
    </w:p>
    <w:p w14:paraId="477FA69A" w14:textId="77777777" w:rsidR="0089400F" w:rsidRPr="009A7317" w:rsidRDefault="0089400F" w:rsidP="00B833F2">
      <w:pPr>
        <w:pStyle w:val="TOC1"/>
        <w:tabs>
          <w:tab w:val="clear" w:pos="1701"/>
        </w:tabs>
        <w:spacing w:after="120"/>
        <w:ind w:left="0" w:firstLine="0"/>
        <w:jc w:val="both"/>
        <w:rPr>
          <w:noProof w:val="0"/>
          <w:lang w:val="en-GB"/>
        </w:rPr>
      </w:pPr>
    </w:p>
    <w:p w14:paraId="35DF7962" w14:textId="0488EA72" w:rsidR="00180E79" w:rsidRPr="00CE0424" w:rsidRDefault="00537092" w:rsidP="00180E79">
      <w:pPr>
        <w:pStyle w:val="Heading1"/>
      </w:pPr>
      <w:r>
        <w:lastRenderedPageBreak/>
        <w:t>References</w:t>
      </w:r>
    </w:p>
    <w:p w14:paraId="591CBFD1" w14:textId="6AA2AC1F" w:rsidR="00AC41BA" w:rsidRPr="00826753" w:rsidRDefault="00E64D56" w:rsidP="00826753">
      <w:bookmarkStart w:id="1" w:name="_In-sequence_SDU_delivery"/>
      <w:bookmarkEnd w:id="1"/>
      <w:r>
        <w:t xml:space="preserve">[1] R3-194192, </w:t>
      </w:r>
      <w:r w:rsidRPr="00E64D56">
        <w:t>Support for setting up IPSec in F1 (Ericsson)</w:t>
      </w:r>
    </w:p>
    <w:sectPr w:rsidR="00AC41BA" w:rsidRPr="00826753" w:rsidSect="000F16A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CCA79" w14:textId="77777777" w:rsidR="00452CB9" w:rsidRDefault="00452CB9">
      <w:r>
        <w:separator/>
      </w:r>
    </w:p>
  </w:endnote>
  <w:endnote w:type="continuationSeparator" w:id="0">
    <w:p w14:paraId="68F764B4" w14:textId="77777777" w:rsidR="00452CB9" w:rsidRDefault="00452CB9">
      <w:r>
        <w:continuationSeparator/>
      </w:r>
    </w:p>
  </w:endnote>
  <w:endnote w:type="continuationNotice" w:id="1">
    <w:p w14:paraId="11E47B13" w14:textId="77777777" w:rsidR="00452CB9" w:rsidRDefault="00452C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44F32" w14:textId="77777777" w:rsidR="00452CB9" w:rsidRDefault="00452CB9">
      <w:r>
        <w:separator/>
      </w:r>
    </w:p>
  </w:footnote>
  <w:footnote w:type="continuationSeparator" w:id="0">
    <w:p w14:paraId="725165F6" w14:textId="77777777" w:rsidR="00452CB9" w:rsidRDefault="00452CB9">
      <w:r>
        <w:continuationSeparator/>
      </w:r>
    </w:p>
  </w:footnote>
  <w:footnote w:type="continuationNotice" w:id="1">
    <w:p w14:paraId="166D9576" w14:textId="77777777" w:rsidR="00452CB9" w:rsidRDefault="00452C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D2AC8"/>
    <w:multiLevelType w:val="hybridMultilevel"/>
    <w:tmpl w:val="F3B4FBB0"/>
    <w:lvl w:ilvl="0" w:tplc="1CC2B2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14"/>
  </w:num>
  <w:num w:numId="12">
    <w:abstractNumId w:val="13"/>
  </w:num>
  <w:num w:numId="13">
    <w:abstractNumId w:val="17"/>
  </w:num>
  <w:num w:numId="14">
    <w:abstractNumId w:val="15"/>
  </w:num>
  <w:num w:numId="15">
    <w:abstractNumId w:val="16"/>
  </w:num>
  <w:num w:numId="16">
    <w:abstractNumId w:val="1"/>
  </w:num>
  <w:num w:numId="17">
    <w:abstractNumId w:val="10"/>
  </w:num>
  <w:num w:numId="18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040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514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A7060"/>
    <w:rsid w:val="000B0783"/>
    <w:rsid w:val="000B15CA"/>
    <w:rsid w:val="000B1A38"/>
    <w:rsid w:val="000B252B"/>
    <w:rsid w:val="000B2719"/>
    <w:rsid w:val="000B316A"/>
    <w:rsid w:val="000B3A8F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020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581E"/>
    <w:rsid w:val="00126B4A"/>
    <w:rsid w:val="00127431"/>
    <w:rsid w:val="001303E3"/>
    <w:rsid w:val="00131695"/>
    <w:rsid w:val="001318B5"/>
    <w:rsid w:val="00132FD0"/>
    <w:rsid w:val="00133A48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BEB"/>
    <w:rsid w:val="001B0D97"/>
    <w:rsid w:val="001B20C7"/>
    <w:rsid w:val="001B3918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0B52"/>
    <w:rsid w:val="001D3F23"/>
    <w:rsid w:val="001D51BA"/>
    <w:rsid w:val="001D6342"/>
    <w:rsid w:val="001D6BDB"/>
    <w:rsid w:val="001D6D53"/>
    <w:rsid w:val="001D7147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208"/>
    <w:rsid w:val="002224DB"/>
    <w:rsid w:val="00223FCB"/>
    <w:rsid w:val="0022441E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932"/>
    <w:rsid w:val="00280E2B"/>
    <w:rsid w:val="0028280A"/>
    <w:rsid w:val="00283E1D"/>
    <w:rsid w:val="00284F00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4E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0CFF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81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439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708"/>
    <w:rsid w:val="00317B01"/>
    <w:rsid w:val="003202E8"/>
    <w:rsid w:val="003203ED"/>
    <w:rsid w:val="003204C7"/>
    <w:rsid w:val="003219CE"/>
    <w:rsid w:val="00321AC1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8B2"/>
    <w:rsid w:val="003549FE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4CF3"/>
    <w:rsid w:val="00375474"/>
    <w:rsid w:val="00377750"/>
    <w:rsid w:val="00377CE1"/>
    <w:rsid w:val="00380032"/>
    <w:rsid w:val="003806EF"/>
    <w:rsid w:val="00380B82"/>
    <w:rsid w:val="00384B40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14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140A"/>
    <w:rsid w:val="003C238E"/>
    <w:rsid w:val="003C2668"/>
    <w:rsid w:val="003C2702"/>
    <w:rsid w:val="003C2E1B"/>
    <w:rsid w:val="003C33CB"/>
    <w:rsid w:val="003C379E"/>
    <w:rsid w:val="003C3AC4"/>
    <w:rsid w:val="003C4402"/>
    <w:rsid w:val="003C46B0"/>
    <w:rsid w:val="003C46DA"/>
    <w:rsid w:val="003C7806"/>
    <w:rsid w:val="003C7C12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2FB4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409"/>
    <w:rsid w:val="004278A8"/>
    <w:rsid w:val="004319E2"/>
    <w:rsid w:val="004320A9"/>
    <w:rsid w:val="00432C84"/>
    <w:rsid w:val="00433180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2CB9"/>
    <w:rsid w:val="00453003"/>
    <w:rsid w:val="00453849"/>
    <w:rsid w:val="00454D3E"/>
    <w:rsid w:val="00457565"/>
    <w:rsid w:val="00457B71"/>
    <w:rsid w:val="00457E15"/>
    <w:rsid w:val="004628E4"/>
    <w:rsid w:val="00463CA6"/>
    <w:rsid w:val="004644EB"/>
    <w:rsid w:val="004649C8"/>
    <w:rsid w:val="00465F3A"/>
    <w:rsid w:val="00466277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D7C"/>
    <w:rsid w:val="00481FEE"/>
    <w:rsid w:val="00483745"/>
    <w:rsid w:val="00483AD0"/>
    <w:rsid w:val="0048407E"/>
    <w:rsid w:val="0048568A"/>
    <w:rsid w:val="00485779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A5BB5"/>
    <w:rsid w:val="004B1EB4"/>
    <w:rsid w:val="004B29D1"/>
    <w:rsid w:val="004B3291"/>
    <w:rsid w:val="004B4E21"/>
    <w:rsid w:val="004B556D"/>
    <w:rsid w:val="004B73AD"/>
    <w:rsid w:val="004B7C0C"/>
    <w:rsid w:val="004C0320"/>
    <w:rsid w:val="004C290D"/>
    <w:rsid w:val="004C2EA6"/>
    <w:rsid w:val="004C323A"/>
    <w:rsid w:val="004C37A1"/>
    <w:rsid w:val="004C3898"/>
    <w:rsid w:val="004C6DFE"/>
    <w:rsid w:val="004D36B1"/>
    <w:rsid w:val="004D5745"/>
    <w:rsid w:val="004D6107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26A"/>
    <w:rsid w:val="00513FCF"/>
    <w:rsid w:val="005152CC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092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46A4"/>
    <w:rsid w:val="00565D18"/>
    <w:rsid w:val="00566E86"/>
    <w:rsid w:val="005702FB"/>
    <w:rsid w:val="00571171"/>
    <w:rsid w:val="005711B9"/>
    <w:rsid w:val="00571BFF"/>
    <w:rsid w:val="00572505"/>
    <w:rsid w:val="0057254B"/>
    <w:rsid w:val="005730C2"/>
    <w:rsid w:val="00574D55"/>
    <w:rsid w:val="00577B3F"/>
    <w:rsid w:val="00580202"/>
    <w:rsid w:val="005802C2"/>
    <w:rsid w:val="00581C2C"/>
    <w:rsid w:val="00581E38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210C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1C62"/>
    <w:rsid w:val="005B2187"/>
    <w:rsid w:val="005B240B"/>
    <w:rsid w:val="005B28BD"/>
    <w:rsid w:val="005B35D7"/>
    <w:rsid w:val="005B392A"/>
    <w:rsid w:val="005B3AA3"/>
    <w:rsid w:val="005B4513"/>
    <w:rsid w:val="005B4A44"/>
    <w:rsid w:val="005B4EEA"/>
    <w:rsid w:val="005B6F83"/>
    <w:rsid w:val="005B7549"/>
    <w:rsid w:val="005C3822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1693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2F19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73DF"/>
    <w:rsid w:val="0062030C"/>
    <w:rsid w:val="006206D1"/>
    <w:rsid w:val="00620A71"/>
    <w:rsid w:val="00620D80"/>
    <w:rsid w:val="00620DD6"/>
    <w:rsid w:val="006211C2"/>
    <w:rsid w:val="006213E7"/>
    <w:rsid w:val="006222DA"/>
    <w:rsid w:val="006226DF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2BC6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2043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3EE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689E"/>
    <w:rsid w:val="00747C5C"/>
    <w:rsid w:val="00747D8B"/>
    <w:rsid w:val="00747D91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DDB"/>
    <w:rsid w:val="00782FA4"/>
    <w:rsid w:val="0078304C"/>
    <w:rsid w:val="007834AA"/>
    <w:rsid w:val="00783673"/>
    <w:rsid w:val="00785490"/>
    <w:rsid w:val="00787292"/>
    <w:rsid w:val="00790F2A"/>
    <w:rsid w:val="007925EA"/>
    <w:rsid w:val="00793CD8"/>
    <w:rsid w:val="0079532B"/>
    <w:rsid w:val="00795BA3"/>
    <w:rsid w:val="00795C92"/>
    <w:rsid w:val="00795CAC"/>
    <w:rsid w:val="00796231"/>
    <w:rsid w:val="00796270"/>
    <w:rsid w:val="00796845"/>
    <w:rsid w:val="007A0412"/>
    <w:rsid w:val="007A068F"/>
    <w:rsid w:val="007A1979"/>
    <w:rsid w:val="007A1B4C"/>
    <w:rsid w:val="007A1CB3"/>
    <w:rsid w:val="007A306F"/>
    <w:rsid w:val="007A3686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CE1"/>
    <w:rsid w:val="007C7F07"/>
    <w:rsid w:val="007D04E5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2A1B"/>
    <w:rsid w:val="008039B5"/>
    <w:rsid w:val="00803FAE"/>
    <w:rsid w:val="00805C9C"/>
    <w:rsid w:val="00805DE1"/>
    <w:rsid w:val="0080605F"/>
    <w:rsid w:val="0080623A"/>
    <w:rsid w:val="00806F4B"/>
    <w:rsid w:val="0080763E"/>
    <w:rsid w:val="00807786"/>
    <w:rsid w:val="008104DC"/>
    <w:rsid w:val="00810D4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3B47"/>
    <w:rsid w:val="00824AB4"/>
    <w:rsid w:val="00824E9F"/>
    <w:rsid w:val="00825539"/>
    <w:rsid w:val="00825BE9"/>
    <w:rsid w:val="00825C42"/>
    <w:rsid w:val="00825D25"/>
    <w:rsid w:val="00826753"/>
    <w:rsid w:val="00826DD0"/>
    <w:rsid w:val="008273D6"/>
    <w:rsid w:val="00827D6F"/>
    <w:rsid w:val="008300C8"/>
    <w:rsid w:val="008304CD"/>
    <w:rsid w:val="0083220E"/>
    <w:rsid w:val="00832A36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4E8"/>
    <w:rsid w:val="00844E80"/>
    <w:rsid w:val="008451F3"/>
    <w:rsid w:val="008468D4"/>
    <w:rsid w:val="00846FE7"/>
    <w:rsid w:val="0084789E"/>
    <w:rsid w:val="00847F70"/>
    <w:rsid w:val="00847F93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57D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437F"/>
    <w:rsid w:val="008850EF"/>
    <w:rsid w:val="00885820"/>
    <w:rsid w:val="0088638F"/>
    <w:rsid w:val="00890293"/>
    <w:rsid w:val="00891466"/>
    <w:rsid w:val="0089400F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3179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5D15"/>
    <w:rsid w:val="008D6D1A"/>
    <w:rsid w:val="008E029F"/>
    <w:rsid w:val="008E065E"/>
    <w:rsid w:val="008E0927"/>
    <w:rsid w:val="008E1909"/>
    <w:rsid w:val="008E226B"/>
    <w:rsid w:val="008E44B8"/>
    <w:rsid w:val="008E5EA3"/>
    <w:rsid w:val="008E5F79"/>
    <w:rsid w:val="008F02FB"/>
    <w:rsid w:val="008F04D1"/>
    <w:rsid w:val="008F0C21"/>
    <w:rsid w:val="008F10DE"/>
    <w:rsid w:val="008F1EAB"/>
    <w:rsid w:val="008F205F"/>
    <w:rsid w:val="008F2133"/>
    <w:rsid w:val="008F2EED"/>
    <w:rsid w:val="008F33DC"/>
    <w:rsid w:val="008F40F2"/>
    <w:rsid w:val="008F477F"/>
    <w:rsid w:val="008F5ACE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34D"/>
    <w:rsid w:val="00917CE9"/>
    <w:rsid w:val="00920BF2"/>
    <w:rsid w:val="00922010"/>
    <w:rsid w:val="009265E0"/>
    <w:rsid w:val="00926FEF"/>
    <w:rsid w:val="00927E6D"/>
    <w:rsid w:val="00931BD9"/>
    <w:rsid w:val="0093358C"/>
    <w:rsid w:val="00933D5E"/>
    <w:rsid w:val="00933E23"/>
    <w:rsid w:val="0093552B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7AD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42B2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8B5"/>
    <w:rsid w:val="009A5CBA"/>
    <w:rsid w:val="009A6B67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650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4D61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2542"/>
    <w:rsid w:val="00A048A8"/>
    <w:rsid w:val="00A04F49"/>
    <w:rsid w:val="00A07372"/>
    <w:rsid w:val="00A07F33"/>
    <w:rsid w:val="00A13506"/>
    <w:rsid w:val="00A1350E"/>
    <w:rsid w:val="00A13672"/>
    <w:rsid w:val="00A13E54"/>
    <w:rsid w:val="00A1500E"/>
    <w:rsid w:val="00A15202"/>
    <w:rsid w:val="00A1606D"/>
    <w:rsid w:val="00A16ACA"/>
    <w:rsid w:val="00A17F63"/>
    <w:rsid w:val="00A2046A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448A"/>
    <w:rsid w:val="00A34EB7"/>
    <w:rsid w:val="00A356F3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2FEE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57450"/>
    <w:rsid w:val="00A57979"/>
    <w:rsid w:val="00A61499"/>
    <w:rsid w:val="00A61C8C"/>
    <w:rsid w:val="00A626D1"/>
    <w:rsid w:val="00A62A77"/>
    <w:rsid w:val="00A62ECE"/>
    <w:rsid w:val="00A63483"/>
    <w:rsid w:val="00A6363A"/>
    <w:rsid w:val="00A64DBC"/>
    <w:rsid w:val="00A652C1"/>
    <w:rsid w:val="00A657D7"/>
    <w:rsid w:val="00A65B19"/>
    <w:rsid w:val="00A660AC"/>
    <w:rsid w:val="00A67972"/>
    <w:rsid w:val="00A67E6C"/>
    <w:rsid w:val="00A706CE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A6CF5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3749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1B8B"/>
    <w:rsid w:val="00AD2D1B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2572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A3"/>
    <w:rsid w:val="00B11DDA"/>
    <w:rsid w:val="00B12DE1"/>
    <w:rsid w:val="00B14F34"/>
    <w:rsid w:val="00B156EB"/>
    <w:rsid w:val="00B157F9"/>
    <w:rsid w:val="00B167F1"/>
    <w:rsid w:val="00B17B03"/>
    <w:rsid w:val="00B17C2A"/>
    <w:rsid w:val="00B20256"/>
    <w:rsid w:val="00B20D09"/>
    <w:rsid w:val="00B21670"/>
    <w:rsid w:val="00B21786"/>
    <w:rsid w:val="00B222C0"/>
    <w:rsid w:val="00B22C9D"/>
    <w:rsid w:val="00B231B1"/>
    <w:rsid w:val="00B23437"/>
    <w:rsid w:val="00B240AC"/>
    <w:rsid w:val="00B255F7"/>
    <w:rsid w:val="00B26DDB"/>
    <w:rsid w:val="00B2763F"/>
    <w:rsid w:val="00B27950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22A"/>
    <w:rsid w:val="00B5058B"/>
    <w:rsid w:val="00B51BBD"/>
    <w:rsid w:val="00B52FAD"/>
    <w:rsid w:val="00B532C7"/>
    <w:rsid w:val="00B54201"/>
    <w:rsid w:val="00B54A7C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6915"/>
    <w:rsid w:val="00B76DD7"/>
    <w:rsid w:val="00B80C64"/>
    <w:rsid w:val="00B8117B"/>
    <w:rsid w:val="00B8126C"/>
    <w:rsid w:val="00B81A6C"/>
    <w:rsid w:val="00B81D70"/>
    <w:rsid w:val="00B833F2"/>
    <w:rsid w:val="00B843AE"/>
    <w:rsid w:val="00B85DE5"/>
    <w:rsid w:val="00B85FAE"/>
    <w:rsid w:val="00B90E65"/>
    <w:rsid w:val="00B90F73"/>
    <w:rsid w:val="00B919F9"/>
    <w:rsid w:val="00B92917"/>
    <w:rsid w:val="00B9348F"/>
    <w:rsid w:val="00B93B59"/>
    <w:rsid w:val="00B93B9A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29A8"/>
    <w:rsid w:val="00BC3053"/>
    <w:rsid w:val="00BC4D2E"/>
    <w:rsid w:val="00BC642C"/>
    <w:rsid w:val="00BC6A51"/>
    <w:rsid w:val="00BC6E25"/>
    <w:rsid w:val="00BD08B5"/>
    <w:rsid w:val="00BD13A4"/>
    <w:rsid w:val="00BD46A8"/>
    <w:rsid w:val="00BD48AC"/>
    <w:rsid w:val="00BD4CEB"/>
    <w:rsid w:val="00BD5146"/>
    <w:rsid w:val="00BD5F1A"/>
    <w:rsid w:val="00BE1234"/>
    <w:rsid w:val="00BE2FA6"/>
    <w:rsid w:val="00BE333F"/>
    <w:rsid w:val="00BE3B29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3707"/>
    <w:rsid w:val="00C144C4"/>
    <w:rsid w:val="00C14B88"/>
    <w:rsid w:val="00C14D4B"/>
    <w:rsid w:val="00C154BB"/>
    <w:rsid w:val="00C15B66"/>
    <w:rsid w:val="00C20342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2C9"/>
    <w:rsid w:val="00C32657"/>
    <w:rsid w:val="00C33F4B"/>
    <w:rsid w:val="00C34E02"/>
    <w:rsid w:val="00C353D8"/>
    <w:rsid w:val="00C3719D"/>
    <w:rsid w:val="00C3784A"/>
    <w:rsid w:val="00C37CC3"/>
    <w:rsid w:val="00C4067E"/>
    <w:rsid w:val="00C41983"/>
    <w:rsid w:val="00C41F6C"/>
    <w:rsid w:val="00C42BAB"/>
    <w:rsid w:val="00C45952"/>
    <w:rsid w:val="00C46A82"/>
    <w:rsid w:val="00C46C41"/>
    <w:rsid w:val="00C4742E"/>
    <w:rsid w:val="00C476C4"/>
    <w:rsid w:val="00C50794"/>
    <w:rsid w:val="00C51FCF"/>
    <w:rsid w:val="00C52115"/>
    <w:rsid w:val="00C52227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2D3"/>
    <w:rsid w:val="00C77B92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A3F0D"/>
    <w:rsid w:val="00CB0346"/>
    <w:rsid w:val="00CB0A54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1E20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5AF3"/>
    <w:rsid w:val="00CF625B"/>
    <w:rsid w:val="00CF638D"/>
    <w:rsid w:val="00CF687E"/>
    <w:rsid w:val="00CF6B7A"/>
    <w:rsid w:val="00CF78C0"/>
    <w:rsid w:val="00D0204A"/>
    <w:rsid w:val="00D0349B"/>
    <w:rsid w:val="00D04434"/>
    <w:rsid w:val="00D06151"/>
    <w:rsid w:val="00D07774"/>
    <w:rsid w:val="00D078C1"/>
    <w:rsid w:val="00D10249"/>
    <w:rsid w:val="00D10409"/>
    <w:rsid w:val="00D10B72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0513"/>
    <w:rsid w:val="00D217C1"/>
    <w:rsid w:val="00D2264C"/>
    <w:rsid w:val="00D239A7"/>
    <w:rsid w:val="00D23F47"/>
    <w:rsid w:val="00D267ED"/>
    <w:rsid w:val="00D26C4E"/>
    <w:rsid w:val="00D3005B"/>
    <w:rsid w:val="00D31514"/>
    <w:rsid w:val="00D31E35"/>
    <w:rsid w:val="00D325EA"/>
    <w:rsid w:val="00D34CC7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46C30"/>
    <w:rsid w:val="00D53C21"/>
    <w:rsid w:val="00D546FF"/>
    <w:rsid w:val="00D54CB1"/>
    <w:rsid w:val="00D55AD5"/>
    <w:rsid w:val="00D576CA"/>
    <w:rsid w:val="00D60E13"/>
    <w:rsid w:val="00D61AF5"/>
    <w:rsid w:val="00D62054"/>
    <w:rsid w:val="00D62A46"/>
    <w:rsid w:val="00D62CD5"/>
    <w:rsid w:val="00D63738"/>
    <w:rsid w:val="00D63C7D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6BA"/>
    <w:rsid w:val="00D77B1D"/>
    <w:rsid w:val="00D77E1B"/>
    <w:rsid w:val="00D8021F"/>
    <w:rsid w:val="00D80361"/>
    <w:rsid w:val="00D80383"/>
    <w:rsid w:val="00D80604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0ED8"/>
    <w:rsid w:val="00DA1349"/>
    <w:rsid w:val="00DA19B4"/>
    <w:rsid w:val="00DA3038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36DF"/>
    <w:rsid w:val="00DC4651"/>
    <w:rsid w:val="00DC4F17"/>
    <w:rsid w:val="00DC504E"/>
    <w:rsid w:val="00DC53EF"/>
    <w:rsid w:val="00DC58F9"/>
    <w:rsid w:val="00DC78CA"/>
    <w:rsid w:val="00DD0394"/>
    <w:rsid w:val="00DD0BC7"/>
    <w:rsid w:val="00DD0ED9"/>
    <w:rsid w:val="00DD2697"/>
    <w:rsid w:val="00DD466F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4636"/>
    <w:rsid w:val="00E04B70"/>
    <w:rsid w:val="00E05775"/>
    <w:rsid w:val="00E05B81"/>
    <w:rsid w:val="00E05CDC"/>
    <w:rsid w:val="00E05EBD"/>
    <w:rsid w:val="00E07DF1"/>
    <w:rsid w:val="00E110E7"/>
    <w:rsid w:val="00E11488"/>
    <w:rsid w:val="00E11B20"/>
    <w:rsid w:val="00E138EA"/>
    <w:rsid w:val="00E14717"/>
    <w:rsid w:val="00E154B6"/>
    <w:rsid w:val="00E1577B"/>
    <w:rsid w:val="00E16446"/>
    <w:rsid w:val="00E16C00"/>
    <w:rsid w:val="00E16CFE"/>
    <w:rsid w:val="00E17906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5E2"/>
    <w:rsid w:val="00E37860"/>
    <w:rsid w:val="00E4054A"/>
    <w:rsid w:val="00E40BA4"/>
    <w:rsid w:val="00E40BB2"/>
    <w:rsid w:val="00E41135"/>
    <w:rsid w:val="00E418D9"/>
    <w:rsid w:val="00E41AA0"/>
    <w:rsid w:val="00E4258F"/>
    <w:rsid w:val="00E4325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57A3F"/>
    <w:rsid w:val="00E60402"/>
    <w:rsid w:val="00E61AE4"/>
    <w:rsid w:val="00E625EE"/>
    <w:rsid w:val="00E62F35"/>
    <w:rsid w:val="00E633CF"/>
    <w:rsid w:val="00E63838"/>
    <w:rsid w:val="00E64434"/>
    <w:rsid w:val="00E64D56"/>
    <w:rsid w:val="00E6630C"/>
    <w:rsid w:val="00E668B1"/>
    <w:rsid w:val="00E67582"/>
    <w:rsid w:val="00E67C51"/>
    <w:rsid w:val="00E67D3B"/>
    <w:rsid w:val="00E71181"/>
    <w:rsid w:val="00E71DF6"/>
    <w:rsid w:val="00E72B2A"/>
    <w:rsid w:val="00E72EFC"/>
    <w:rsid w:val="00E758EC"/>
    <w:rsid w:val="00E76259"/>
    <w:rsid w:val="00E774DB"/>
    <w:rsid w:val="00E8007A"/>
    <w:rsid w:val="00E80B6D"/>
    <w:rsid w:val="00E8233A"/>
    <w:rsid w:val="00E8234C"/>
    <w:rsid w:val="00E82D25"/>
    <w:rsid w:val="00E8385E"/>
    <w:rsid w:val="00E83AA9"/>
    <w:rsid w:val="00E8480A"/>
    <w:rsid w:val="00E85928"/>
    <w:rsid w:val="00E85E63"/>
    <w:rsid w:val="00E860AE"/>
    <w:rsid w:val="00E86223"/>
    <w:rsid w:val="00E87822"/>
    <w:rsid w:val="00E90395"/>
    <w:rsid w:val="00E908CF"/>
    <w:rsid w:val="00E90E49"/>
    <w:rsid w:val="00E916DA"/>
    <w:rsid w:val="00E917F9"/>
    <w:rsid w:val="00E91C7A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5E77"/>
    <w:rsid w:val="00EA7A41"/>
    <w:rsid w:val="00EB05A0"/>
    <w:rsid w:val="00EB077B"/>
    <w:rsid w:val="00EB2190"/>
    <w:rsid w:val="00EB2FEF"/>
    <w:rsid w:val="00EB4EA2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6EA5"/>
    <w:rsid w:val="00EC71CE"/>
    <w:rsid w:val="00ED1006"/>
    <w:rsid w:val="00ED1AA4"/>
    <w:rsid w:val="00ED2CF9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5E01"/>
    <w:rsid w:val="00F06332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326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DB1"/>
    <w:rsid w:val="00F33F93"/>
    <w:rsid w:val="00F34438"/>
    <w:rsid w:val="00F34DA7"/>
    <w:rsid w:val="00F400AF"/>
    <w:rsid w:val="00F40522"/>
    <w:rsid w:val="00F409EE"/>
    <w:rsid w:val="00F40F0C"/>
    <w:rsid w:val="00F41518"/>
    <w:rsid w:val="00F42123"/>
    <w:rsid w:val="00F43897"/>
    <w:rsid w:val="00F438C2"/>
    <w:rsid w:val="00F443EC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40F6"/>
    <w:rsid w:val="00F64C2B"/>
    <w:rsid w:val="00F64DEE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2E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17E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698B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121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C0B"/>
    <w:rsid w:val="00FD2DA4"/>
    <w:rsid w:val="00FD3FB3"/>
    <w:rsid w:val="00FD47ED"/>
    <w:rsid w:val="00FD4E70"/>
    <w:rsid w:val="00FD5FE5"/>
    <w:rsid w:val="00FD74DB"/>
    <w:rsid w:val="00FD7660"/>
    <w:rsid w:val="00FE0655"/>
    <w:rsid w:val="00FE084E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  <w:rsid w:val="00FF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81E3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431F4-BAD8-4453-8B74-9833F2305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EE411B-B3C5-42CC-ABEE-8BCDF46FA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74</TotalTime>
  <Pages>3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Angelo Centonza</cp:lastModifiedBy>
  <cp:revision>61</cp:revision>
  <cp:lastPrinted>2008-01-31T06:09:00Z</cp:lastPrinted>
  <dcterms:created xsi:type="dcterms:W3CDTF">2019-08-29T13:46:00Z</dcterms:created>
  <dcterms:modified xsi:type="dcterms:W3CDTF">2019-08-30T11:08:00Z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0x0101003AA7AC0C743A294CADF60F661720E3E6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